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873F" w14:textId="77777777" w:rsidR="007F20B1" w:rsidRDefault="00000000">
      <w:pPr>
        <w:spacing w:beforeLines="50" w:before="156" w:line="440" w:lineRule="exact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28"/>
          <w:szCs w:val="28"/>
        </w:rPr>
        <w:t>增加诉讼请求申请书</w:t>
      </w:r>
    </w:p>
    <w:p w14:paraId="51755187" w14:textId="77777777" w:rsidR="007F20B1" w:rsidRDefault="00000000">
      <w:pPr>
        <w:spacing w:beforeLines="100" w:before="312" w:line="44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增加诉讼请求申请书</w:t>
      </w:r>
    </w:p>
    <w:p w14:paraId="1CC5997D" w14:textId="73CB6210" w:rsidR="007F20B1" w:rsidRDefault="00000000">
      <w:pPr>
        <w:spacing w:beforeLines="100" w:before="312" w:line="420" w:lineRule="exact"/>
        <w:ind w:firstLineChars="200" w:firstLine="5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申请人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：</w:t>
      </w:r>
      <w:r>
        <w:rPr>
          <w:rFonts w:ascii="宋体" w:hAnsi="宋体" w:cs="宋体" w:hint="eastAsia"/>
          <w:sz w:val="28"/>
          <w:szCs w:val="28"/>
          <w:lang w:bidi="ar"/>
        </w:rPr>
        <w:t>刘某，女，×年×月×日出生，汉族，系</w:t>
      </w:r>
      <w:r w:rsidR="00981524">
        <w:rPr>
          <w:rFonts w:ascii="宋体" w:hAnsi="宋体" w:cs="宋体" w:hint="eastAsia"/>
          <w:sz w:val="28"/>
          <w:szCs w:val="28"/>
          <w:lang w:bidi="ar"/>
        </w:rPr>
        <w:t>深圳</w:t>
      </w:r>
      <w:r>
        <w:rPr>
          <w:rFonts w:ascii="宋体" w:hAnsi="宋体" w:cs="宋体" w:hint="eastAsia"/>
          <w:sz w:val="28"/>
          <w:szCs w:val="28"/>
          <w:lang w:bidi="ar"/>
        </w:rPr>
        <w:t>××有限公司职员，住</w:t>
      </w:r>
      <w:r w:rsidR="00981524">
        <w:rPr>
          <w:rFonts w:ascii="宋体" w:hAnsi="宋体" w:cs="宋体" w:hint="eastAsia"/>
          <w:sz w:val="28"/>
          <w:szCs w:val="28"/>
          <w:lang w:bidi="ar"/>
        </w:rPr>
        <w:t>深圳</w:t>
      </w:r>
      <w:r>
        <w:rPr>
          <w:rFonts w:ascii="宋体" w:hAnsi="宋体" w:cs="宋体" w:hint="eastAsia"/>
          <w:sz w:val="28"/>
          <w:szCs w:val="28"/>
          <w:lang w:bidi="ar"/>
        </w:rPr>
        <w:t>市</w:t>
      </w:r>
      <w:r w:rsidR="00F0733C">
        <w:rPr>
          <w:rFonts w:ascii="宋体" w:hAnsi="宋体" w:cs="宋体" w:hint="eastAsia"/>
          <w:sz w:val="28"/>
          <w:szCs w:val="28"/>
          <w:lang w:bidi="ar"/>
        </w:rPr>
        <w:t>福田</w:t>
      </w:r>
      <w:r>
        <w:rPr>
          <w:rFonts w:ascii="宋体" w:hAnsi="宋体" w:cs="宋体" w:hint="eastAsia"/>
          <w:sz w:val="28"/>
          <w:szCs w:val="28"/>
          <w:lang w:bidi="ar"/>
        </w:rPr>
        <w:t>区××街××小区××楼××单元××室。联系电话：××××，××××。</w:t>
      </w:r>
    </w:p>
    <w:p w14:paraId="639E0409" w14:textId="4C8F1281" w:rsidR="007F20B1" w:rsidRDefault="00000000">
      <w:pPr>
        <w:spacing w:line="420" w:lineRule="exact"/>
        <w:ind w:firstLineChars="200" w:firstLine="562"/>
        <w:rPr>
          <w:rFonts w:ascii="宋体" w:hAnsi="宋体" w:cs="宋体" w:hint="eastAsia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sz w:val="28"/>
          <w:szCs w:val="28"/>
          <w:lang w:bidi="ar"/>
        </w:rPr>
        <w:t>被申请人：</w:t>
      </w:r>
      <w:r>
        <w:rPr>
          <w:rFonts w:ascii="宋体" w:hAnsi="宋体" w:cs="宋体" w:hint="eastAsia"/>
          <w:sz w:val="28"/>
          <w:szCs w:val="28"/>
          <w:lang w:bidi="ar"/>
        </w:rPr>
        <w:t>胡某，男，×年×月×日出生，汉族，系</w:t>
      </w:r>
      <w:r w:rsidR="00981524">
        <w:rPr>
          <w:rFonts w:ascii="宋体" w:hAnsi="宋体" w:cs="宋体" w:hint="eastAsia"/>
          <w:sz w:val="28"/>
          <w:szCs w:val="28"/>
          <w:lang w:bidi="ar"/>
        </w:rPr>
        <w:t>深圳</w:t>
      </w:r>
      <w:r>
        <w:rPr>
          <w:rFonts w:ascii="宋体" w:hAnsi="宋体" w:cs="宋体" w:hint="eastAsia"/>
          <w:sz w:val="28"/>
          <w:szCs w:val="28"/>
          <w:lang w:bidi="ar"/>
        </w:rPr>
        <w:t>××有限公司职员，住</w:t>
      </w:r>
      <w:r w:rsidR="00981524">
        <w:rPr>
          <w:rFonts w:ascii="宋体" w:hAnsi="宋体" w:cs="宋体" w:hint="eastAsia"/>
          <w:sz w:val="28"/>
          <w:szCs w:val="28"/>
          <w:lang w:bidi="ar"/>
        </w:rPr>
        <w:t>深圳</w:t>
      </w:r>
      <w:r>
        <w:rPr>
          <w:rFonts w:ascii="宋体" w:hAnsi="宋体" w:cs="宋体" w:hint="eastAsia"/>
          <w:sz w:val="28"/>
          <w:szCs w:val="28"/>
          <w:lang w:bidi="ar"/>
        </w:rPr>
        <w:t>市</w:t>
      </w:r>
      <w:r w:rsidR="00F0733C">
        <w:rPr>
          <w:rFonts w:ascii="宋体" w:hAnsi="宋体" w:cs="宋体" w:hint="eastAsia"/>
          <w:sz w:val="28"/>
          <w:szCs w:val="28"/>
          <w:lang w:bidi="ar"/>
        </w:rPr>
        <w:t>福田</w:t>
      </w:r>
      <w:r>
        <w:rPr>
          <w:rFonts w:ascii="宋体" w:hAnsi="宋体" w:cs="宋体" w:hint="eastAsia"/>
          <w:sz w:val="28"/>
          <w:szCs w:val="28"/>
          <w:lang w:bidi="ar"/>
        </w:rPr>
        <w:t>区××街××小区××楼××单元××室。联系电话：××××，××××。</w:t>
      </w:r>
    </w:p>
    <w:p w14:paraId="400DACE1" w14:textId="77777777" w:rsidR="007F20B1" w:rsidRDefault="00000000">
      <w:pPr>
        <w:spacing w:line="420" w:lineRule="exact"/>
        <w:ind w:firstLineChars="200" w:firstLine="562"/>
        <w:rPr>
          <w:rFonts w:ascii="宋体" w:hAnsi="宋体" w:cs="宋体" w:hint="eastAsia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sz w:val="28"/>
          <w:szCs w:val="28"/>
          <w:lang w:bidi="ar"/>
        </w:rPr>
        <w:t>案由</w:t>
      </w:r>
      <w:r>
        <w:rPr>
          <w:rFonts w:ascii="宋体" w:hAnsi="宋体" w:cs="宋体" w:hint="eastAsia"/>
          <w:sz w:val="28"/>
          <w:szCs w:val="28"/>
          <w:lang w:bidi="ar"/>
        </w:rPr>
        <w:t>：离婚纠纷</w:t>
      </w:r>
    </w:p>
    <w:p w14:paraId="67AE04E2" w14:textId="77777777" w:rsidR="007F20B1" w:rsidRDefault="00000000">
      <w:pPr>
        <w:widowControl/>
        <w:spacing w:line="420" w:lineRule="exact"/>
        <w:ind w:firstLineChars="200" w:firstLine="562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请求事项</w:t>
      </w:r>
    </w:p>
    <w:p w14:paraId="19FE4771" w14:textId="77777777" w:rsidR="007F20B1" w:rsidRDefault="00000000">
      <w:pPr>
        <w:widowControl/>
        <w:spacing w:line="420" w:lineRule="exact"/>
        <w:ind w:firstLineChars="200" w:firstLine="562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增加一项诉讼请求：</w:t>
      </w:r>
      <w:r>
        <w:rPr>
          <w:rFonts w:ascii="宋体" w:hAnsi="宋体" w:cs="宋体" w:hint="eastAsia"/>
          <w:kern w:val="0"/>
          <w:sz w:val="28"/>
          <w:szCs w:val="28"/>
        </w:rPr>
        <w:t>判令被申请人向申请人支付精神损害抚慰金10万元。</w:t>
      </w:r>
    </w:p>
    <w:p w14:paraId="4B077EC2" w14:textId="77777777" w:rsidR="007F20B1" w:rsidRDefault="00000000">
      <w:pPr>
        <w:widowControl/>
        <w:spacing w:line="4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即增加后的全部诉讼请求为：（诉讼主体按照原诉状中所称的原、被告列明）</w:t>
      </w:r>
    </w:p>
    <w:p w14:paraId="7996C7F7" w14:textId="77777777" w:rsidR="007F20B1" w:rsidRDefault="00000000">
      <w:pPr>
        <w:widowControl/>
        <w:spacing w:line="420" w:lineRule="exac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1、判令解除原、被告之间的婚姻关系；</w:t>
      </w:r>
    </w:p>
    <w:p w14:paraId="288259B9" w14:textId="77777777" w:rsidR="007F20B1" w:rsidRDefault="00000000">
      <w:pPr>
        <w:widowControl/>
        <w:spacing w:line="420" w:lineRule="exact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2、婚生子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胡小某的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抚养权依法判归原告行使，被告支付抚养费4000元</w:t>
      </w:r>
      <w:r>
        <w:rPr>
          <w:rFonts w:ascii="宋体" w:hAnsi="宋体" w:cs="宋体" w:hint="eastAsia"/>
          <w:b/>
          <w:i/>
          <w:kern w:val="0"/>
          <w:sz w:val="28"/>
          <w:szCs w:val="28"/>
        </w:rPr>
        <w:t>/</w:t>
      </w:r>
      <w:r>
        <w:rPr>
          <w:rFonts w:ascii="宋体" w:hAnsi="宋体" w:cs="宋体" w:hint="eastAsia"/>
          <w:kern w:val="0"/>
          <w:sz w:val="28"/>
          <w:szCs w:val="28"/>
        </w:rPr>
        <w:t>月，至胡小某年满十八周岁止；</w:t>
      </w:r>
    </w:p>
    <w:p w14:paraId="2BB8E5F3" w14:textId="77777777" w:rsidR="007F20B1" w:rsidRDefault="00000000">
      <w:pPr>
        <w:widowControl/>
        <w:spacing w:line="420" w:lineRule="exact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3、依法分割夫妻共同财产（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见财产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清单，暂列）；</w:t>
      </w:r>
    </w:p>
    <w:p w14:paraId="6F5A69A6" w14:textId="77777777" w:rsidR="007F20B1" w:rsidRDefault="00000000">
      <w:pPr>
        <w:widowControl/>
        <w:spacing w:line="420" w:lineRule="exact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4、判令被告向原告支付精神损害抚慰金10万元；</w:t>
      </w:r>
    </w:p>
    <w:p w14:paraId="7A94055B" w14:textId="77777777" w:rsidR="007F20B1" w:rsidRDefault="00000000">
      <w:pPr>
        <w:widowControl/>
        <w:spacing w:line="420" w:lineRule="exact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5、本案诉讼费用由被告承担。</w:t>
      </w:r>
    </w:p>
    <w:p w14:paraId="1B9E5E3C" w14:textId="77777777" w:rsidR="007F20B1" w:rsidRDefault="00000000">
      <w:pPr>
        <w:widowControl/>
        <w:spacing w:line="420" w:lineRule="exact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事实与理由</w:t>
      </w:r>
    </w:p>
    <w:p w14:paraId="2591E61C" w14:textId="77777777" w:rsidR="007F20B1" w:rsidRDefault="00000000">
      <w:pPr>
        <w:spacing w:line="4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申请人诉被申请人离婚纠纷一案，已由贵院受理。在申请人与被申请人婚姻关系存续期间（即×</w:t>
      </w:r>
      <w:r>
        <w:rPr>
          <w:rFonts w:ascii="宋体" w:hAnsi="宋体" w:hint="eastAsia"/>
          <w:sz w:val="28"/>
          <w:szCs w:val="28"/>
        </w:rPr>
        <w:t>年×月×日），被申请人因琐事与申请人发生争执后，对申请人实施了严重的家庭暴力，导致申请人“头顶部皮肤挫裂伤，伤口长约6厘米，较深，伤口不规则”。</w:t>
      </w:r>
    </w:p>
    <w:p w14:paraId="6935907E" w14:textId="77777777" w:rsidR="007F20B1" w:rsidRDefault="00000000">
      <w:pPr>
        <w:spacing w:line="4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依据我国《民法典》第1091条的规定，申请人作为无过错方有权向被申请人提出损害赔偿请求，请人民法院依法予以支持。</w:t>
      </w:r>
    </w:p>
    <w:p w14:paraId="46F52730" w14:textId="77777777" w:rsidR="007F20B1" w:rsidRDefault="007F20B1">
      <w:pPr>
        <w:spacing w:line="42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45ED281D" w14:textId="77777777" w:rsidR="007F20B1" w:rsidRDefault="00000000">
      <w:pPr>
        <w:pStyle w:val="a3"/>
        <w:spacing w:line="42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kern w:val="0"/>
        </w:rPr>
        <w:t xml:space="preserve">    </w:t>
      </w:r>
      <w:r>
        <w:rPr>
          <w:rFonts w:ascii="宋体" w:hAnsi="宋体" w:cs="宋体" w:hint="eastAsia"/>
        </w:rPr>
        <w:t xml:space="preserve"> 此致</w:t>
      </w:r>
    </w:p>
    <w:p w14:paraId="3628CBE9" w14:textId="67E6DC14" w:rsidR="007F20B1" w:rsidRDefault="00981524">
      <w:pPr>
        <w:spacing w:line="4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深圳</w:t>
      </w:r>
      <w:r w:rsidR="00000000">
        <w:rPr>
          <w:rFonts w:ascii="宋体" w:hAnsi="宋体" w:cs="宋体" w:hint="eastAsia"/>
          <w:sz w:val="28"/>
          <w:szCs w:val="28"/>
        </w:rPr>
        <w:t>市</w:t>
      </w:r>
      <w:r w:rsidR="00F0733C">
        <w:rPr>
          <w:rFonts w:ascii="宋体" w:hAnsi="宋体" w:cs="宋体" w:hint="eastAsia"/>
          <w:sz w:val="28"/>
          <w:szCs w:val="28"/>
        </w:rPr>
        <w:t>福田</w:t>
      </w:r>
      <w:r w:rsidR="00000000">
        <w:rPr>
          <w:rFonts w:ascii="宋体" w:hAnsi="宋体" w:cs="宋体" w:hint="eastAsia"/>
          <w:sz w:val="28"/>
          <w:szCs w:val="28"/>
        </w:rPr>
        <w:t xml:space="preserve">区人民法院          </w:t>
      </w:r>
    </w:p>
    <w:p w14:paraId="56236849" w14:textId="77777777" w:rsidR="007F20B1" w:rsidRDefault="00000000">
      <w:pPr>
        <w:spacing w:line="420" w:lineRule="exact"/>
        <w:ind w:firstLineChars="2000" w:firstLine="56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申请人：</w:t>
      </w:r>
    </w:p>
    <w:p w14:paraId="27648CAA" w14:textId="77777777" w:rsidR="007F20B1" w:rsidRDefault="00000000">
      <w:pPr>
        <w:spacing w:line="420" w:lineRule="exact"/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                                    ×年×月×日</w:t>
      </w:r>
    </w:p>
    <w:sectPr w:rsidR="007F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054E" w14:textId="77777777" w:rsidR="00B3210E" w:rsidRDefault="00B3210E" w:rsidP="00F0733C">
      <w:r>
        <w:separator/>
      </w:r>
    </w:p>
  </w:endnote>
  <w:endnote w:type="continuationSeparator" w:id="0">
    <w:p w14:paraId="2FDF2BE6" w14:textId="77777777" w:rsidR="00B3210E" w:rsidRDefault="00B3210E" w:rsidP="00F0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F1FA" w14:textId="77777777" w:rsidR="00B3210E" w:rsidRDefault="00B3210E" w:rsidP="00F0733C">
      <w:r>
        <w:separator/>
      </w:r>
    </w:p>
  </w:footnote>
  <w:footnote w:type="continuationSeparator" w:id="0">
    <w:p w14:paraId="53C93B50" w14:textId="77777777" w:rsidR="00B3210E" w:rsidRDefault="00B3210E" w:rsidP="00F0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0B1"/>
    <w:rsid w:val="005F1B1A"/>
    <w:rsid w:val="007F20B1"/>
    <w:rsid w:val="00981524"/>
    <w:rsid w:val="00B3210E"/>
    <w:rsid w:val="00DA6660"/>
    <w:rsid w:val="00F0733C"/>
    <w:rsid w:val="037D1DBB"/>
    <w:rsid w:val="0732101E"/>
    <w:rsid w:val="091861F2"/>
    <w:rsid w:val="196C36F2"/>
    <w:rsid w:val="2C0C63CF"/>
    <w:rsid w:val="2DED285A"/>
    <w:rsid w:val="2F73317C"/>
    <w:rsid w:val="4BDE2BA5"/>
    <w:rsid w:val="4C52650B"/>
    <w:rsid w:val="4C65184B"/>
    <w:rsid w:val="511578A1"/>
    <w:rsid w:val="57771C86"/>
    <w:rsid w:val="6920403A"/>
    <w:rsid w:val="6E4B0198"/>
    <w:rsid w:val="756C0FDD"/>
    <w:rsid w:val="7EC3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1639C"/>
  <w15:docId w15:val="{F2FB25E5-9332-42CE-9136-5BE9CF68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sz w:val="28"/>
      <w:szCs w:val="28"/>
    </w:rPr>
  </w:style>
  <w:style w:type="paragraph" w:styleId="a4">
    <w:name w:val="header"/>
    <w:basedOn w:val="a"/>
    <w:link w:val="a5"/>
    <w:rsid w:val="00F073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0733C"/>
    <w:rPr>
      <w:kern w:val="2"/>
      <w:sz w:val="18"/>
      <w:szCs w:val="18"/>
    </w:rPr>
  </w:style>
  <w:style w:type="paragraph" w:styleId="a6">
    <w:name w:val="footer"/>
    <w:basedOn w:val="a"/>
    <w:link w:val="a7"/>
    <w:rsid w:val="00F0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073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xudong gao</cp:lastModifiedBy>
  <cp:revision>3</cp:revision>
  <dcterms:created xsi:type="dcterms:W3CDTF">2014-10-29T12:08:00Z</dcterms:created>
  <dcterms:modified xsi:type="dcterms:W3CDTF">2024-11-12T09:40:00Z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2BE59DA210C54DD98CF9CF72EC2277BF</vt:lpwstr>
  </property>
</Properties>
</file>